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64" w:rsidRDefault="008E0264" w:rsidP="00363AA4">
      <w:pPr>
        <w:spacing w:before="100" w:beforeAutospacing="1" w:after="100" w:afterAutospacing="1" w:line="240" w:lineRule="auto"/>
        <w:ind w:firstLine="357"/>
        <w:jc w:val="both"/>
        <w:rPr>
          <w:rFonts w:ascii="Times New Roman" w:eastAsia="Times New Roman" w:hAnsi="Times New Roman" w:cs="Times New Roman"/>
          <w:color w:val="671E00"/>
          <w:sz w:val="24"/>
          <w:szCs w:val="24"/>
          <w:lang w:eastAsia="ru-RU"/>
        </w:rPr>
      </w:pPr>
      <w:r>
        <w:rPr>
          <w:rFonts w:ascii="Times New Roman" w:eastAsia="Times New Roman" w:hAnsi="Times New Roman" w:cs="Times New Roman"/>
          <w:noProof/>
          <w:color w:val="671E00"/>
          <w:sz w:val="24"/>
          <w:szCs w:val="24"/>
          <w:lang w:eastAsia="ru-RU"/>
        </w:rPr>
        <w:drawing>
          <wp:inline distT="0" distB="0" distL="0" distR="0">
            <wp:extent cx="5034280" cy="9251950"/>
            <wp:effectExtent l="19050" t="0" r="0" b="0"/>
            <wp:docPr id="1" name="Рисунок 0" descr="Я ЕСМЬ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Я ЕСМЬ для сайта.jpg"/>
                    <pic:cNvPicPr/>
                  </pic:nvPicPr>
                  <pic:blipFill>
                    <a:blip r:embed="rId4"/>
                    <a:stretch>
                      <a:fillRect/>
                    </a:stretch>
                  </pic:blipFill>
                  <pic:spPr>
                    <a:xfrm>
                      <a:off x="0" y="0"/>
                      <a:ext cx="5034280" cy="9251950"/>
                    </a:xfrm>
                    <a:prstGeom prst="rect">
                      <a:avLst/>
                    </a:prstGeom>
                  </pic:spPr>
                </pic:pic>
              </a:graphicData>
            </a:graphic>
          </wp:inline>
        </w:drawing>
      </w:r>
    </w:p>
    <w:p w:rsidR="008E0264" w:rsidRDefault="008E0264" w:rsidP="00363AA4">
      <w:pPr>
        <w:spacing w:before="100" w:beforeAutospacing="1" w:after="100" w:afterAutospacing="1" w:line="240" w:lineRule="auto"/>
        <w:ind w:firstLine="357"/>
        <w:jc w:val="both"/>
        <w:rPr>
          <w:rFonts w:ascii="Times New Roman" w:eastAsia="Times New Roman" w:hAnsi="Times New Roman" w:cs="Times New Roman"/>
          <w:color w:val="671E00"/>
          <w:sz w:val="24"/>
          <w:szCs w:val="24"/>
          <w:lang w:eastAsia="ru-RU"/>
        </w:rPr>
      </w:pPr>
    </w:p>
    <w:p w:rsidR="00363AA4" w:rsidRPr="00363AA4" w:rsidRDefault="00363AA4" w:rsidP="00363AA4">
      <w:pPr>
        <w:spacing w:before="100" w:beforeAutospacing="1" w:after="100" w:afterAutospacing="1" w:line="240" w:lineRule="auto"/>
        <w:ind w:firstLine="357"/>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Рисунок, изображающий Истинное Я человека, хранящего в своем сердце божественную искру, основан на описании, данном своим чела Сен Жерменом.</w:t>
      </w:r>
    </w:p>
    <w:p w:rsidR="00363AA4" w:rsidRPr="00363AA4" w:rsidRDefault="00363AA4" w:rsidP="00363AA4">
      <w:pPr>
        <w:spacing w:before="100" w:beforeAutospacing="1" w:after="100" w:afterAutospacing="1" w:line="240" w:lineRule="auto"/>
        <w:ind w:firstLine="357"/>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На схеме представлены три фигуры, отра</w:t>
      </w:r>
      <w:r w:rsidRPr="00363AA4">
        <w:rPr>
          <w:rFonts w:ascii="Times New Roman" w:eastAsia="Times New Roman" w:hAnsi="Times New Roman" w:cs="Times New Roman"/>
          <w:color w:val="671E00"/>
          <w:sz w:val="24"/>
          <w:szCs w:val="24"/>
          <w:lang w:eastAsia="ru-RU"/>
        </w:rPr>
        <w:softHyphen/>
        <w:t>жающие три аспекта человеческой эволюции. Верхняя фи</w:t>
      </w:r>
      <w:r w:rsidRPr="00363AA4">
        <w:rPr>
          <w:rFonts w:ascii="Times New Roman" w:eastAsia="Times New Roman" w:hAnsi="Times New Roman" w:cs="Times New Roman"/>
          <w:color w:val="671E00"/>
          <w:sz w:val="24"/>
          <w:szCs w:val="24"/>
          <w:lang w:eastAsia="ru-RU"/>
        </w:rPr>
        <w:softHyphen/>
        <w:t>гура, пребывающая на планах Духа прямо над физической точкой местонахождения души в Материи, является Божественным Я этой души. Оно называется "Я ЕСМЬ" При</w:t>
      </w:r>
      <w:r w:rsidRPr="00363AA4">
        <w:rPr>
          <w:rFonts w:ascii="Times New Roman" w:eastAsia="Times New Roman" w:hAnsi="Times New Roman" w:cs="Times New Roman"/>
          <w:color w:val="671E00"/>
          <w:sz w:val="24"/>
          <w:szCs w:val="24"/>
          <w:lang w:eastAsia="ru-RU"/>
        </w:rPr>
        <w:softHyphen/>
        <w:t>сутствием и состоит из двух полярностей: "Я", положи</w:t>
      </w:r>
      <w:r w:rsidRPr="00363AA4">
        <w:rPr>
          <w:rFonts w:ascii="Times New Roman" w:eastAsia="Times New Roman" w:hAnsi="Times New Roman" w:cs="Times New Roman"/>
          <w:color w:val="671E00"/>
          <w:sz w:val="24"/>
          <w:szCs w:val="24"/>
          <w:lang w:eastAsia="ru-RU"/>
        </w:rPr>
        <w:softHyphen/>
        <w:t xml:space="preserve">тельной, Альфы (которой соответствует огненнобелая сердцевина, называемая на санскрите </w:t>
      </w:r>
      <w:r w:rsidRPr="00363AA4">
        <w:rPr>
          <w:rFonts w:ascii="Times New Roman" w:eastAsia="Times New Roman" w:hAnsi="Times New Roman" w:cs="Times New Roman"/>
          <w:i/>
          <w:iCs/>
          <w:color w:val="671E00"/>
          <w:sz w:val="24"/>
          <w:szCs w:val="24"/>
          <w:lang w:eastAsia="ru-RU"/>
        </w:rPr>
        <w:t xml:space="preserve">атма) </w:t>
      </w:r>
      <w:r w:rsidRPr="00363AA4">
        <w:rPr>
          <w:rFonts w:ascii="Times New Roman" w:eastAsia="Times New Roman" w:hAnsi="Times New Roman" w:cs="Times New Roman"/>
          <w:color w:val="671E00"/>
          <w:sz w:val="24"/>
          <w:szCs w:val="24"/>
          <w:lang w:eastAsia="ru-RU"/>
        </w:rPr>
        <w:t xml:space="preserve">и "ЕСМЬ", отрицательной, Омеги (которой соответствуют огненные сферы, или кольца, семи лучей, называемые Причинным Телом, или </w:t>
      </w:r>
      <w:r w:rsidRPr="00363AA4">
        <w:rPr>
          <w:rFonts w:ascii="Times New Roman" w:eastAsia="Times New Roman" w:hAnsi="Times New Roman" w:cs="Times New Roman"/>
          <w:i/>
          <w:iCs/>
          <w:color w:val="671E00"/>
          <w:sz w:val="24"/>
          <w:szCs w:val="24"/>
          <w:lang w:eastAsia="ru-RU"/>
        </w:rPr>
        <w:t xml:space="preserve">буддхи). </w:t>
      </w:r>
      <w:r w:rsidRPr="00363AA4">
        <w:rPr>
          <w:rFonts w:ascii="Times New Roman" w:eastAsia="Times New Roman" w:hAnsi="Times New Roman" w:cs="Times New Roman"/>
          <w:color w:val="671E00"/>
          <w:sz w:val="24"/>
          <w:szCs w:val="24"/>
          <w:lang w:eastAsia="ru-RU"/>
        </w:rPr>
        <w:t>Через огненнобелую сердцевину, ос</w:t>
      </w:r>
      <w:r w:rsidRPr="00363AA4">
        <w:rPr>
          <w:rFonts w:ascii="Times New Roman" w:eastAsia="Times New Roman" w:hAnsi="Times New Roman" w:cs="Times New Roman"/>
          <w:color w:val="671E00"/>
          <w:sz w:val="24"/>
          <w:szCs w:val="24"/>
          <w:lang w:eastAsia="ru-RU"/>
        </w:rPr>
        <w:softHyphen/>
        <w:t>лепительно сверкающую иглообразными лучами, состоя</w:t>
      </w:r>
      <w:r w:rsidRPr="00363AA4">
        <w:rPr>
          <w:rFonts w:ascii="Times New Roman" w:eastAsia="Times New Roman" w:hAnsi="Times New Roman" w:cs="Times New Roman"/>
          <w:color w:val="671E00"/>
          <w:sz w:val="24"/>
          <w:szCs w:val="24"/>
          <w:lang w:eastAsia="ru-RU"/>
        </w:rPr>
        <w:softHyphen/>
        <w:t>щими из пяти тайных лучей, проходит кристальная (хрус</w:t>
      </w:r>
      <w:r w:rsidRPr="00363AA4">
        <w:rPr>
          <w:rFonts w:ascii="Times New Roman" w:eastAsia="Times New Roman" w:hAnsi="Times New Roman" w:cs="Times New Roman"/>
          <w:color w:val="671E00"/>
          <w:sz w:val="24"/>
          <w:szCs w:val="24"/>
          <w:lang w:eastAsia="ru-RU"/>
        </w:rPr>
        <w:softHyphen/>
        <w:t>тальная) струна, по которой из Великого Центрального Солнца к душе (нижняя фигура) струится поток чистой неполяризованной энергии из сердца Бога. Поток проходит через все существо воплощенного индивидуума, питая трехлепестковое пламя в физическом сердце, четыре ниж</w:t>
      </w:r>
      <w:r w:rsidRPr="00363AA4">
        <w:rPr>
          <w:rFonts w:ascii="Times New Roman" w:eastAsia="Times New Roman" w:hAnsi="Times New Roman" w:cs="Times New Roman"/>
          <w:color w:val="671E00"/>
          <w:sz w:val="24"/>
          <w:szCs w:val="24"/>
          <w:lang w:eastAsia="ru-RU"/>
        </w:rPr>
        <w:softHyphen/>
        <w:t>них тела и чакры.</w:t>
      </w:r>
    </w:p>
    <w:p w:rsidR="00363AA4" w:rsidRPr="00363AA4" w:rsidRDefault="00363AA4" w:rsidP="00363A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Нижняя фигура, представляющая собой воплощенную душу, эволюционирующую на четырех планах Материи в четырех нижних телах (</w:t>
      </w:r>
      <w:r w:rsidRPr="00363AA4">
        <w:rPr>
          <w:rFonts w:ascii="Times New Roman" w:eastAsia="Times New Roman" w:hAnsi="Times New Roman" w:cs="Times New Roman"/>
          <w:b/>
          <w:bCs/>
          <w:color w:val="671E00"/>
          <w:sz w:val="24"/>
          <w:szCs w:val="24"/>
          <w:lang w:eastAsia="ru-RU"/>
        </w:rPr>
        <w:t>эфирном</w:t>
      </w:r>
      <w:r w:rsidRPr="00363AA4">
        <w:rPr>
          <w:rFonts w:ascii="Times New Roman" w:eastAsia="Times New Roman" w:hAnsi="Times New Roman" w:cs="Times New Roman"/>
          <w:color w:val="671E00"/>
          <w:sz w:val="24"/>
          <w:szCs w:val="24"/>
          <w:lang w:eastAsia="ru-RU"/>
        </w:rPr>
        <w:t xml:space="preserve"> - памяти, </w:t>
      </w:r>
      <w:r w:rsidRPr="00363AA4">
        <w:rPr>
          <w:rFonts w:ascii="Times New Roman" w:eastAsia="Times New Roman" w:hAnsi="Times New Roman" w:cs="Times New Roman"/>
          <w:b/>
          <w:bCs/>
          <w:color w:val="671E00"/>
          <w:sz w:val="24"/>
          <w:szCs w:val="24"/>
          <w:lang w:eastAsia="ru-RU"/>
        </w:rPr>
        <w:t>ментальном</w:t>
      </w:r>
      <w:r w:rsidRPr="00363AA4">
        <w:rPr>
          <w:rFonts w:ascii="Times New Roman" w:eastAsia="Times New Roman" w:hAnsi="Times New Roman" w:cs="Times New Roman"/>
          <w:color w:val="671E00"/>
          <w:sz w:val="24"/>
          <w:szCs w:val="24"/>
          <w:lang w:eastAsia="ru-RU"/>
        </w:rPr>
        <w:t xml:space="preserve"> - ума, </w:t>
      </w:r>
      <w:r w:rsidRPr="00363AA4">
        <w:rPr>
          <w:rFonts w:ascii="Times New Roman" w:eastAsia="Times New Roman" w:hAnsi="Times New Roman" w:cs="Times New Roman"/>
          <w:b/>
          <w:bCs/>
          <w:color w:val="671E00"/>
          <w:sz w:val="24"/>
          <w:szCs w:val="24"/>
          <w:lang w:eastAsia="ru-RU"/>
        </w:rPr>
        <w:t>эмоциональном</w:t>
      </w:r>
      <w:r w:rsidRPr="00363AA4">
        <w:rPr>
          <w:rFonts w:ascii="Times New Roman" w:eastAsia="Times New Roman" w:hAnsi="Times New Roman" w:cs="Times New Roman"/>
          <w:color w:val="671E00"/>
          <w:sz w:val="24"/>
          <w:szCs w:val="24"/>
          <w:lang w:eastAsia="ru-RU"/>
        </w:rPr>
        <w:t xml:space="preserve"> - теле желаний и </w:t>
      </w:r>
      <w:r w:rsidRPr="00363AA4">
        <w:rPr>
          <w:rFonts w:ascii="Times New Roman" w:eastAsia="Times New Roman" w:hAnsi="Times New Roman" w:cs="Times New Roman"/>
          <w:b/>
          <w:bCs/>
          <w:color w:val="671E00"/>
          <w:sz w:val="24"/>
          <w:szCs w:val="24"/>
          <w:lang w:eastAsia="ru-RU"/>
        </w:rPr>
        <w:t>физическом</w:t>
      </w:r>
      <w:r w:rsidRPr="00363AA4">
        <w:rPr>
          <w:rFonts w:ascii="Times New Roman" w:eastAsia="Times New Roman" w:hAnsi="Times New Roman" w:cs="Times New Roman"/>
          <w:color w:val="671E00"/>
          <w:sz w:val="24"/>
          <w:szCs w:val="24"/>
          <w:lang w:eastAsia="ru-RU"/>
        </w:rPr>
        <w:t xml:space="preserve"> те</w:t>
      </w:r>
      <w:r w:rsidRPr="00363AA4">
        <w:rPr>
          <w:rFonts w:ascii="Times New Roman" w:eastAsia="Times New Roman" w:hAnsi="Times New Roman" w:cs="Times New Roman"/>
          <w:color w:val="671E00"/>
          <w:sz w:val="24"/>
          <w:szCs w:val="24"/>
          <w:lang w:eastAsia="ru-RU"/>
        </w:rPr>
        <w:softHyphen/>
        <w:t>ле - из "плоти и крови"), посредством этих тел, являю</w:t>
      </w:r>
      <w:r w:rsidRPr="00363AA4">
        <w:rPr>
          <w:rFonts w:ascii="Times New Roman" w:eastAsia="Times New Roman" w:hAnsi="Times New Roman" w:cs="Times New Roman"/>
          <w:color w:val="671E00"/>
          <w:sz w:val="24"/>
          <w:szCs w:val="24"/>
          <w:lang w:eastAsia="ru-RU"/>
        </w:rPr>
        <w:softHyphen/>
        <w:t>щихся материализацией аспектов трехлепесткого пламени, видоизменяет, квалифицирует (т.е., наделяет качеством) кристально чистый поток хрустальной струны, используя эту энергию для своей жизнедеятельности. Если такое употребление энергии Бога отвечает его Божественной во</w:t>
      </w:r>
      <w:r w:rsidRPr="00363AA4">
        <w:rPr>
          <w:rFonts w:ascii="Times New Roman" w:eastAsia="Times New Roman" w:hAnsi="Times New Roman" w:cs="Times New Roman"/>
          <w:color w:val="671E00"/>
          <w:sz w:val="24"/>
          <w:szCs w:val="24"/>
          <w:lang w:eastAsia="ru-RU"/>
        </w:rPr>
        <w:softHyphen/>
        <w:t>ле, мудрости и любви, она окрашивается приобретенными добродетелями, возносится на планы Духа и стяжается в кольцах Причинного Тела в качестве Божьих талантов, т.е., талантов индивидуального Бога. Когда энергия окра</w:t>
      </w:r>
      <w:r w:rsidRPr="00363AA4">
        <w:rPr>
          <w:rFonts w:ascii="Times New Roman" w:eastAsia="Times New Roman" w:hAnsi="Times New Roman" w:cs="Times New Roman"/>
          <w:color w:val="671E00"/>
          <w:sz w:val="24"/>
          <w:szCs w:val="24"/>
          <w:lang w:eastAsia="ru-RU"/>
        </w:rPr>
        <w:softHyphen/>
        <w:t>шивается негативными мыслями, словами, эмоциями и де</w:t>
      </w:r>
      <w:r w:rsidRPr="00363AA4">
        <w:rPr>
          <w:rFonts w:ascii="Times New Roman" w:eastAsia="Times New Roman" w:hAnsi="Times New Roman" w:cs="Times New Roman"/>
          <w:color w:val="671E00"/>
          <w:sz w:val="24"/>
          <w:szCs w:val="24"/>
          <w:lang w:eastAsia="ru-RU"/>
        </w:rPr>
        <w:softHyphen/>
        <w:t>яниями, она становится ложно квалифицированной и от</w:t>
      </w:r>
      <w:r w:rsidRPr="00363AA4">
        <w:rPr>
          <w:rFonts w:ascii="Times New Roman" w:eastAsia="Times New Roman" w:hAnsi="Times New Roman" w:cs="Times New Roman"/>
          <w:color w:val="671E00"/>
          <w:sz w:val="24"/>
          <w:szCs w:val="24"/>
          <w:lang w:eastAsia="ru-RU"/>
        </w:rPr>
        <w:softHyphen/>
        <w:t>кладывается в электронном поясе, окружающем нижнюю часть физического тела, где записаны все злоупотребления священным огнем, составляющие негативную карму чело</w:t>
      </w:r>
      <w:r w:rsidRPr="00363AA4">
        <w:rPr>
          <w:rFonts w:ascii="Times New Roman" w:eastAsia="Times New Roman" w:hAnsi="Times New Roman" w:cs="Times New Roman"/>
          <w:color w:val="671E00"/>
          <w:sz w:val="24"/>
          <w:szCs w:val="24"/>
          <w:lang w:eastAsia="ru-RU"/>
        </w:rPr>
        <w:softHyphen/>
        <w:t>века.</w:t>
      </w:r>
    </w:p>
    <w:p w:rsidR="00363AA4" w:rsidRPr="00363AA4" w:rsidRDefault="00363AA4" w:rsidP="00363AA4">
      <w:pPr>
        <w:spacing w:before="100" w:beforeAutospacing="1" w:after="100" w:afterAutospacing="1" w:line="240" w:lineRule="auto"/>
        <w:ind w:firstLine="357"/>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Ежедневно доля лжеквалифицированной в прошлом энергии высвобождается в мир индивидуума, неся с собой заряд негативной энергии, которая в фиолетовом трансмутирующем пламени, охватывающем нижнюю фигуру в от</w:t>
      </w:r>
      <w:r w:rsidRPr="00363AA4">
        <w:rPr>
          <w:rFonts w:ascii="Times New Roman" w:eastAsia="Times New Roman" w:hAnsi="Times New Roman" w:cs="Times New Roman"/>
          <w:color w:val="671E00"/>
          <w:sz w:val="24"/>
          <w:szCs w:val="24"/>
          <w:lang w:eastAsia="ru-RU"/>
        </w:rPr>
        <w:softHyphen/>
        <w:t>вет на призывы и веления души, превращается в положи</w:t>
      </w:r>
      <w:r w:rsidRPr="00363AA4">
        <w:rPr>
          <w:rFonts w:ascii="Times New Roman" w:eastAsia="Times New Roman" w:hAnsi="Times New Roman" w:cs="Times New Roman"/>
          <w:color w:val="671E00"/>
          <w:sz w:val="24"/>
          <w:szCs w:val="24"/>
          <w:lang w:eastAsia="ru-RU"/>
        </w:rPr>
        <w:softHyphen/>
        <w:t>тельно заряженную энергию Божественного начала и воз</w:t>
      </w:r>
      <w:r w:rsidRPr="00363AA4">
        <w:rPr>
          <w:rFonts w:ascii="Times New Roman" w:eastAsia="Times New Roman" w:hAnsi="Times New Roman" w:cs="Times New Roman"/>
          <w:color w:val="671E00"/>
          <w:sz w:val="24"/>
          <w:szCs w:val="24"/>
          <w:lang w:eastAsia="ru-RU"/>
        </w:rPr>
        <w:softHyphen/>
        <w:t>носится па планы Духа.</w:t>
      </w:r>
    </w:p>
    <w:p w:rsidR="00363AA4" w:rsidRPr="00363AA4" w:rsidRDefault="00363AA4" w:rsidP="00363AA4">
      <w:pPr>
        <w:spacing w:before="100" w:beforeAutospacing="1" w:after="100" w:afterAutospacing="1" w:line="240" w:lineRule="auto"/>
        <w:ind w:firstLine="357"/>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Таким образом душа, невеста Святого Духа, как и "Я ЕСМЬ" Присутствие представляющая собой двуполярное существо, в процессе трансмутации импульсов ментально</w:t>
      </w:r>
      <w:r w:rsidRPr="00363AA4">
        <w:rPr>
          <w:rFonts w:ascii="Times New Roman" w:eastAsia="Times New Roman" w:hAnsi="Times New Roman" w:cs="Times New Roman"/>
          <w:color w:val="671E00"/>
          <w:sz w:val="24"/>
          <w:szCs w:val="24"/>
          <w:lang w:eastAsia="ru-RU"/>
        </w:rPr>
        <w:softHyphen/>
        <w:t>го, "сознательного" эго (ложного "я") и змеевидного стра</w:t>
      </w:r>
      <w:r w:rsidRPr="00363AA4">
        <w:rPr>
          <w:rFonts w:ascii="Times New Roman" w:eastAsia="Times New Roman" w:hAnsi="Times New Roman" w:cs="Times New Roman"/>
          <w:color w:val="671E00"/>
          <w:sz w:val="24"/>
          <w:szCs w:val="24"/>
          <w:lang w:eastAsia="ru-RU"/>
        </w:rPr>
        <w:softHyphen/>
        <w:t>жа порога (лжеквалифицированных подсознательных ма</w:t>
      </w:r>
      <w:r w:rsidRPr="00363AA4">
        <w:rPr>
          <w:rFonts w:ascii="Times New Roman" w:eastAsia="Times New Roman" w:hAnsi="Times New Roman" w:cs="Times New Roman"/>
          <w:color w:val="671E00"/>
          <w:sz w:val="24"/>
          <w:szCs w:val="24"/>
          <w:lang w:eastAsia="ru-RU"/>
        </w:rPr>
        <w:softHyphen/>
        <w:t>теринских энергий души, ложного "есмь") притягивает свое Истинное Я, называемое Святым Я Христа или Выс</w:t>
      </w:r>
      <w:r w:rsidRPr="00363AA4">
        <w:rPr>
          <w:rFonts w:ascii="Times New Roman" w:eastAsia="Times New Roman" w:hAnsi="Times New Roman" w:cs="Times New Roman"/>
          <w:color w:val="671E00"/>
          <w:sz w:val="24"/>
          <w:szCs w:val="24"/>
          <w:lang w:eastAsia="ru-RU"/>
        </w:rPr>
        <w:softHyphen/>
        <w:t>шим Ментальным Телом (средняя фигура). Утраченное в результате падения, когда душа позволила стражу поро</w:t>
      </w:r>
      <w:r w:rsidRPr="00363AA4">
        <w:rPr>
          <w:rFonts w:ascii="Times New Roman" w:eastAsia="Times New Roman" w:hAnsi="Times New Roman" w:cs="Times New Roman"/>
          <w:color w:val="671E00"/>
          <w:sz w:val="24"/>
          <w:szCs w:val="24"/>
          <w:lang w:eastAsia="ru-RU"/>
        </w:rPr>
        <w:softHyphen/>
        <w:t>га главенствовать в ее телесном храме, оно вновь стано</w:t>
      </w:r>
      <w:r w:rsidRPr="00363AA4">
        <w:rPr>
          <w:rFonts w:ascii="Times New Roman" w:eastAsia="Times New Roman" w:hAnsi="Times New Roman" w:cs="Times New Roman"/>
          <w:color w:val="671E00"/>
          <w:sz w:val="24"/>
          <w:szCs w:val="24"/>
          <w:lang w:eastAsia="ru-RU"/>
        </w:rPr>
        <w:softHyphen/>
        <w:t>вится посредником между "Я ЕСМЬ" Присутствием и ду</w:t>
      </w:r>
      <w:r w:rsidRPr="00363AA4">
        <w:rPr>
          <w:rFonts w:ascii="Times New Roman" w:eastAsia="Times New Roman" w:hAnsi="Times New Roman" w:cs="Times New Roman"/>
          <w:color w:val="671E00"/>
          <w:sz w:val="24"/>
          <w:szCs w:val="24"/>
          <w:lang w:eastAsia="ru-RU"/>
        </w:rPr>
        <w:softHyphen/>
        <w:t>шой, являясь по своей природе точкой соприкосновения Бога и человека, проводником для обмена энергиями меж</w:t>
      </w:r>
      <w:r w:rsidRPr="00363AA4">
        <w:rPr>
          <w:rFonts w:ascii="Times New Roman" w:eastAsia="Times New Roman" w:hAnsi="Times New Roman" w:cs="Times New Roman"/>
          <w:color w:val="671E00"/>
          <w:sz w:val="24"/>
          <w:szCs w:val="24"/>
          <w:lang w:eastAsia="ru-RU"/>
        </w:rPr>
        <w:softHyphen/>
        <w:t>ду верхней и нижней фигурами.</w:t>
      </w:r>
    </w:p>
    <w:p w:rsidR="00363AA4" w:rsidRPr="00363AA4" w:rsidRDefault="00363AA4" w:rsidP="00363AA4">
      <w:pPr>
        <w:spacing w:before="100" w:beforeAutospacing="1" w:after="100" w:afterAutospacing="1" w:line="240" w:lineRule="auto"/>
        <w:ind w:firstLine="357"/>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Отныне душа, облаченная в белые одеяния своего Свя</w:t>
      </w:r>
      <w:r w:rsidRPr="00363AA4">
        <w:rPr>
          <w:rFonts w:ascii="Times New Roman" w:eastAsia="Times New Roman" w:hAnsi="Times New Roman" w:cs="Times New Roman"/>
          <w:color w:val="671E00"/>
          <w:sz w:val="24"/>
          <w:szCs w:val="24"/>
          <w:lang w:eastAsia="ru-RU"/>
        </w:rPr>
        <w:softHyphen/>
        <w:t>того Я Христа, воспринимает себя как воплощение Боже</w:t>
      </w:r>
      <w:r w:rsidRPr="00363AA4">
        <w:rPr>
          <w:rFonts w:ascii="Times New Roman" w:eastAsia="Times New Roman" w:hAnsi="Times New Roman" w:cs="Times New Roman"/>
          <w:color w:val="671E00"/>
          <w:sz w:val="24"/>
          <w:szCs w:val="24"/>
          <w:lang w:eastAsia="ru-RU"/>
        </w:rPr>
        <w:softHyphen/>
        <w:t>ства, как новую   Божественную полярность: свое "Я ЕСМЬ" Присутствие - как</w:t>
      </w:r>
    </w:p>
    <w:p w:rsidR="00363AA4" w:rsidRPr="00363AA4" w:rsidRDefault="00363AA4" w:rsidP="00363A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lastRenderedPageBreak/>
        <w:t>Истинное Я, Я Бога, первично</w:t>
      </w:r>
      <w:r w:rsidRPr="00363AA4">
        <w:rPr>
          <w:rFonts w:ascii="Times New Roman" w:eastAsia="Times New Roman" w:hAnsi="Times New Roman" w:cs="Times New Roman"/>
          <w:color w:val="671E00"/>
          <w:sz w:val="24"/>
          <w:szCs w:val="24"/>
          <w:lang w:eastAsia="ru-RU"/>
        </w:rPr>
        <w:softHyphen/>
        <w:t>го Адама; свою душу - как Истинную Жизнь, Еву*, Кос</w:t>
      </w:r>
      <w:r w:rsidRPr="00363AA4">
        <w:rPr>
          <w:rFonts w:ascii="Times New Roman" w:eastAsia="Times New Roman" w:hAnsi="Times New Roman" w:cs="Times New Roman"/>
          <w:color w:val="671E00"/>
          <w:sz w:val="24"/>
          <w:szCs w:val="24"/>
          <w:lang w:eastAsia="ru-RU"/>
        </w:rPr>
        <w:softHyphen/>
        <w:t>мическую Деву до грехопадения. И теперь Альфа и Оме</w:t>
      </w:r>
      <w:r w:rsidRPr="00363AA4">
        <w:rPr>
          <w:rFonts w:ascii="Times New Roman" w:eastAsia="Times New Roman" w:hAnsi="Times New Roman" w:cs="Times New Roman"/>
          <w:color w:val="671E00"/>
          <w:sz w:val="24"/>
          <w:szCs w:val="24"/>
          <w:lang w:eastAsia="ru-RU"/>
        </w:rPr>
        <w:softHyphen/>
        <w:t>га, созерцая свое Истинное Существо как Древо Жизни, приносящее плоды двенадцати видов и раскинувшееся по ту и по другую сторону реки воды жизни, светлой как кристал**, в унисон объявляет:</w:t>
      </w:r>
    </w:p>
    <w:p w:rsidR="00363AA4" w:rsidRPr="00363AA4" w:rsidRDefault="00363AA4" w:rsidP="00363AA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3AA4">
        <w:rPr>
          <w:rFonts w:ascii="Times New Roman" w:eastAsia="Times New Roman" w:hAnsi="Times New Roman" w:cs="Times New Roman"/>
          <w:color w:val="671E00"/>
          <w:sz w:val="24"/>
          <w:szCs w:val="24"/>
          <w:lang w:eastAsia="ru-RU"/>
        </w:rPr>
        <w:t> </w:t>
      </w:r>
    </w:p>
    <w:p w:rsidR="00363AA4" w:rsidRPr="008E0264" w:rsidRDefault="00363AA4" w:rsidP="00363AA4">
      <w:pPr>
        <w:spacing w:before="100" w:beforeAutospacing="1" w:after="100" w:afterAutospacing="1" w:line="240" w:lineRule="auto"/>
        <w:jc w:val="center"/>
        <w:rPr>
          <w:rFonts w:ascii="Times New Roman" w:eastAsia="Times New Roman" w:hAnsi="Times New Roman" w:cs="Times New Roman"/>
          <w:b/>
          <w:bCs/>
          <w:color w:val="671E00"/>
          <w:sz w:val="24"/>
          <w:szCs w:val="24"/>
          <w:lang w:eastAsia="ru-RU"/>
        </w:rPr>
      </w:pPr>
      <w:r w:rsidRPr="00363AA4">
        <w:rPr>
          <w:rFonts w:ascii="Times New Roman" w:eastAsia="Times New Roman" w:hAnsi="Times New Roman" w:cs="Times New Roman"/>
          <w:b/>
          <w:bCs/>
          <w:color w:val="671E00"/>
          <w:sz w:val="24"/>
          <w:szCs w:val="24"/>
          <w:lang w:eastAsia="ru-RU"/>
        </w:rPr>
        <w:t>Я ЕСМЬ ЧТО Я ЕСМЬ.</w:t>
      </w:r>
    </w:p>
    <w:p w:rsidR="008E0264" w:rsidRPr="008E0264" w:rsidRDefault="008E0264" w:rsidP="00363AA4">
      <w:pPr>
        <w:shd w:val="clear" w:color="auto" w:fill="FFFFFF"/>
        <w:spacing w:after="0" w:line="240" w:lineRule="auto"/>
        <w:ind w:firstLine="720"/>
        <w:jc w:val="center"/>
        <w:rPr>
          <w:rFonts w:ascii="Times New Roman" w:hAnsi="Times New Roman"/>
          <w:b/>
          <w:bCs/>
          <w:spacing w:val="4"/>
          <w:sz w:val="24"/>
          <w:szCs w:val="24"/>
        </w:rPr>
      </w:pPr>
    </w:p>
    <w:p w:rsidR="008E0264" w:rsidRPr="008E0264" w:rsidRDefault="008E0264" w:rsidP="00363AA4">
      <w:pPr>
        <w:shd w:val="clear" w:color="auto" w:fill="FFFFFF"/>
        <w:spacing w:after="0" w:line="240" w:lineRule="auto"/>
        <w:ind w:firstLine="720"/>
        <w:jc w:val="center"/>
        <w:rPr>
          <w:rFonts w:ascii="Times New Roman" w:hAnsi="Times New Roman"/>
          <w:b/>
          <w:bCs/>
          <w:spacing w:val="4"/>
          <w:sz w:val="24"/>
          <w:szCs w:val="24"/>
        </w:rPr>
      </w:pPr>
    </w:p>
    <w:p w:rsidR="00363AA4" w:rsidRPr="008E0264" w:rsidRDefault="00363AA4" w:rsidP="00363AA4">
      <w:pPr>
        <w:shd w:val="clear" w:color="auto" w:fill="FFFFFF"/>
        <w:spacing w:after="0" w:line="240" w:lineRule="auto"/>
        <w:ind w:firstLine="720"/>
        <w:jc w:val="center"/>
        <w:rPr>
          <w:rFonts w:ascii="Times New Roman" w:hAnsi="Times New Roman"/>
          <w:b/>
          <w:bCs/>
          <w:spacing w:val="4"/>
          <w:sz w:val="24"/>
          <w:szCs w:val="24"/>
        </w:rPr>
      </w:pPr>
      <w:r w:rsidRPr="008E0264">
        <w:rPr>
          <w:rFonts w:ascii="Times New Roman" w:hAnsi="Times New Roman"/>
          <w:b/>
          <w:bCs/>
          <w:spacing w:val="4"/>
          <w:sz w:val="24"/>
          <w:szCs w:val="24"/>
        </w:rPr>
        <w:t>Схема вашего Божественного Я.</w:t>
      </w:r>
    </w:p>
    <w:p w:rsidR="008E0264" w:rsidRPr="008E0264" w:rsidRDefault="008E0264" w:rsidP="00363AA4">
      <w:pPr>
        <w:shd w:val="clear" w:color="auto" w:fill="FFFFFF"/>
        <w:spacing w:after="0" w:line="240" w:lineRule="auto"/>
        <w:ind w:firstLine="720"/>
        <w:jc w:val="center"/>
        <w:rPr>
          <w:rFonts w:ascii="Times New Roman" w:hAnsi="Times New Roman"/>
          <w:i/>
          <w:sz w:val="24"/>
          <w:szCs w:val="24"/>
        </w:rPr>
      </w:pPr>
      <w:r w:rsidRPr="008E0264">
        <w:rPr>
          <w:rFonts w:ascii="Times New Roman" w:hAnsi="Times New Roman"/>
          <w:bCs/>
          <w:i/>
          <w:spacing w:val="4"/>
          <w:sz w:val="24"/>
          <w:szCs w:val="24"/>
        </w:rPr>
        <w:t>Описание второе.</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1"/>
          <w:sz w:val="24"/>
          <w:szCs w:val="24"/>
        </w:rPr>
        <w:t xml:space="preserve">Схема вашего Божественного Я есть ваш портрет и Бога внутри вас. Это есть </w:t>
      </w:r>
      <w:r w:rsidRPr="008E0264">
        <w:rPr>
          <w:rFonts w:ascii="Times New Roman" w:hAnsi="Times New Roman"/>
          <w:spacing w:val="-3"/>
          <w:sz w:val="24"/>
          <w:szCs w:val="24"/>
        </w:rPr>
        <w:t>диаграмма вас и вашего потенциала того, кем вы станете, но кем вы уже являетесь. Это изображение вашей духовной анатомии.</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Верхняя фигура - Я ЕСМЪ Присутствие, Присутствие Бога, который индивидуализирован в каждом из нас. Это ваше личное «Я ЕСМЬ ТО ЧТО Я </w:t>
      </w:r>
      <w:r w:rsidRPr="008E0264">
        <w:rPr>
          <w:rFonts w:ascii="Times New Roman" w:hAnsi="Times New Roman"/>
          <w:spacing w:val="-3"/>
          <w:sz w:val="24"/>
          <w:szCs w:val="24"/>
        </w:rPr>
        <w:t xml:space="preserve">ЕСМЬ». Ваше Я ЕСМЬ Присутствие окружено семью сферами духовной энергии, </w:t>
      </w:r>
      <w:r w:rsidRPr="008E0264">
        <w:rPr>
          <w:rFonts w:ascii="Times New Roman" w:hAnsi="Times New Roman"/>
          <w:spacing w:val="-2"/>
          <w:sz w:val="24"/>
          <w:szCs w:val="24"/>
        </w:rPr>
        <w:t xml:space="preserve">которая образует ваше Каузальное Тело. Сферы пульсирующей энергии содержат </w:t>
      </w:r>
      <w:r w:rsidRPr="008E0264">
        <w:rPr>
          <w:rFonts w:ascii="Times New Roman" w:hAnsi="Times New Roman"/>
          <w:spacing w:val="-3"/>
          <w:sz w:val="24"/>
          <w:szCs w:val="24"/>
        </w:rPr>
        <w:t>записи хороших дел, совершенных вами с самого первого воплощения на земле. Они подобны вашему банковскому счету.</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Средняя фигура на схеме представляет Святое Я Христа, которое так же называют Высшим Я. Вы можете считать Ваше Святое Я Христа ангелом-хранителем и самым дорогим другом, вашим внутренним учителем и голосом совести. Так же как Я ЕСМЬ Присутствие является присутствием Бога, </w:t>
      </w:r>
      <w:r w:rsidRPr="008E0264">
        <w:rPr>
          <w:rFonts w:ascii="Times New Roman" w:hAnsi="Times New Roman"/>
          <w:spacing w:val="-3"/>
          <w:sz w:val="24"/>
          <w:szCs w:val="24"/>
        </w:rPr>
        <w:t xml:space="preserve">индивидуализированного для каждого из нас, так же и Святое Я Христа является </w:t>
      </w:r>
      <w:r w:rsidRPr="008E0264">
        <w:rPr>
          <w:rFonts w:ascii="Times New Roman" w:hAnsi="Times New Roman"/>
          <w:spacing w:val="-6"/>
          <w:sz w:val="24"/>
          <w:szCs w:val="24"/>
        </w:rPr>
        <w:t>присутствием индивидуализированного Христа для каждого из нас. «Христос</w:t>
      </w:r>
      <w:r w:rsidRPr="008E0264">
        <w:rPr>
          <w:rFonts w:ascii="Times New Roman" w:hAnsi="Times New Roman"/>
          <w:spacing w:val="-2"/>
          <w:sz w:val="24"/>
          <w:szCs w:val="24"/>
        </w:rPr>
        <w:t>» фактически является титулом, который дается тем, кто достиг единства с его Святым Я Христа, Высшим Я. Вот почему Иисуса называли Иисус Христос.</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4"/>
          <w:sz w:val="24"/>
          <w:szCs w:val="24"/>
        </w:rPr>
        <w:t xml:space="preserve">Схема иллюстрирует именно то, что каждый из нас обладает Высшим Я или </w:t>
      </w:r>
      <w:r w:rsidRPr="008E0264">
        <w:rPr>
          <w:rFonts w:ascii="Times New Roman" w:hAnsi="Times New Roman"/>
          <w:spacing w:val="-3"/>
          <w:sz w:val="24"/>
          <w:szCs w:val="24"/>
        </w:rPr>
        <w:t>Внутренним Христом, и каждому из нас предназначено стать единым с Высшим Я, -</w:t>
      </w:r>
      <w:r w:rsidRPr="008E0264">
        <w:rPr>
          <w:rFonts w:ascii="Times New Roman" w:hAnsi="Times New Roman"/>
          <w:spacing w:val="-4"/>
          <w:sz w:val="24"/>
          <w:szCs w:val="24"/>
        </w:rPr>
        <w:t xml:space="preserve">называем ли это Христом или Буддой, Дао или Атманом, неважно. Этот внутренний Христос есть то, что христианские мистики иногда называют «внутренним </w:t>
      </w:r>
      <w:r w:rsidRPr="008E0264">
        <w:rPr>
          <w:rFonts w:ascii="Times New Roman" w:hAnsi="Times New Roman"/>
          <w:spacing w:val="-2"/>
          <w:sz w:val="24"/>
          <w:szCs w:val="24"/>
        </w:rPr>
        <w:t>человеком сердца» и то, что Упанишады мистически описывают как существо «размером в большой палец, которое обитает глубоко в сердце».</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Мы все имеем моменты, когда чувствуем связь с Высшим Я, когда мы </w:t>
      </w:r>
      <w:r w:rsidRPr="008E0264">
        <w:rPr>
          <w:rFonts w:ascii="Times New Roman" w:hAnsi="Times New Roman"/>
          <w:spacing w:val="-3"/>
          <w:sz w:val="24"/>
          <w:szCs w:val="24"/>
        </w:rPr>
        <w:t xml:space="preserve">радостны, любим и творчески настроены. Но бывают моменты, когда мы находимся </w:t>
      </w:r>
      <w:r w:rsidRPr="008E0264">
        <w:rPr>
          <w:rFonts w:ascii="Times New Roman" w:hAnsi="Times New Roman"/>
          <w:spacing w:val="-4"/>
          <w:sz w:val="24"/>
          <w:szCs w:val="24"/>
        </w:rPr>
        <w:t xml:space="preserve">вне связи с нашим Высшим Я, моменты, когда мы злимся, когда мы в плохом </w:t>
      </w:r>
      <w:r w:rsidRPr="008E0264">
        <w:rPr>
          <w:rFonts w:ascii="Times New Roman" w:hAnsi="Times New Roman"/>
          <w:spacing w:val="-7"/>
          <w:sz w:val="24"/>
          <w:szCs w:val="24"/>
        </w:rPr>
        <w:t xml:space="preserve">настроении, одиноки. Именно духовный путь обучает нас, как поддерживать связь с высшей частью нашего существа, чтобы внести свой вклад в развитие человечества. </w:t>
      </w:r>
      <w:r w:rsidRPr="008E0264">
        <w:rPr>
          <w:rFonts w:ascii="Times New Roman" w:hAnsi="Times New Roman"/>
          <w:spacing w:val="-2"/>
          <w:sz w:val="24"/>
          <w:szCs w:val="24"/>
        </w:rPr>
        <w:t xml:space="preserve">Мощный поток света, нисходящий от Я ЕСМЬ Присутствия через высшее Я к нижней фигуре на схеме, является кристальной струной (иногда её называют </w:t>
      </w:r>
      <w:r w:rsidRPr="008E0264">
        <w:rPr>
          <w:rFonts w:ascii="Times New Roman" w:hAnsi="Times New Roman"/>
          <w:spacing w:val="-1"/>
          <w:sz w:val="24"/>
          <w:szCs w:val="24"/>
        </w:rPr>
        <w:t xml:space="preserve">серебряной струной). Это - «пуповина», линия жизни, которая связывает вас с </w:t>
      </w:r>
      <w:r w:rsidRPr="008E0264">
        <w:rPr>
          <w:rFonts w:ascii="Times New Roman" w:hAnsi="Times New Roman"/>
          <w:spacing w:val="-6"/>
          <w:sz w:val="24"/>
          <w:szCs w:val="24"/>
        </w:rPr>
        <w:t>Духом.</w:t>
      </w:r>
    </w:p>
    <w:p w:rsidR="00363AA4" w:rsidRPr="008E0264" w:rsidRDefault="00363AA4" w:rsidP="00363AA4">
      <w:pPr>
        <w:shd w:val="clear" w:color="auto" w:fill="FFFFFF"/>
        <w:tabs>
          <w:tab w:val="left" w:pos="10397"/>
        </w:tabs>
        <w:spacing w:after="0" w:line="240" w:lineRule="auto"/>
        <w:ind w:firstLine="720"/>
        <w:jc w:val="both"/>
        <w:rPr>
          <w:rFonts w:ascii="Times New Roman" w:hAnsi="Times New Roman"/>
          <w:sz w:val="24"/>
          <w:szCs w:val="24"/>
        </w:rPr>
      </w:pPr>
      <w:r w:rsidRPr="008E0264">
        <w:rPr>
          <w:rFonts w:ascii="Times New Roman" w:hAnsi="Times New Roman"/>
          <w:spacing w:val="-1"/>
          <w:sz w:val="24"/>
          <w:szCs w:val="24"/>
        </w:rPr>
        <w:t xml:space="preserve">Ваша кристальная струна так же питает специальное сияющее Пламя Бога, </w:t>
      </w:r>
      <w:r w:rsidRPr="008E0264">
        <w:rPr>
          <w:rFonts w:ascii="Times New Roman" w:hAnsi="Times New Roman"/>
          <w:spacing w:val="-4"/>
          <w:sz w:val="24"/>
          <w:szCs w:val="24"/>
        </w:rPr>
        <w:t>которое находится в тайной обители вашего сердца. Оно называется</w:t>
      </w:r>
      <w:r w:rsidRPr="008E0264">
        <w:rPr>
          <w:rFonts w:ascii="Times New Roman" w:hAnsi="Times New Roman"/>
          <w:sz w:val="24"/>
          <w:szCs w:val="24"/>
        </w:rPr>
        <w:t xml:space="preserve"> </w:t>
      </w:r>
      <w:r w:rsidRPr="008E0264">
        <w:rPr>
          <w:rFonts w:ascii="Times New Roman" w:hAnsi="Times New Roman"/>
          <w:spacing w:val="-2"/>
          <w:sz w:val="24"/>
          <w:szCs w:val="24"/>
        </w:rPr>
        <w:t xml:space="preserve">трехлепестковым пламенем или божественной искрой, потому что оно буквально </w:t>
      </w:r>
      <w:r w:rsidRPr="008E0264">
        <w:rPr>
          <w:rFonts w:ascii="Times New Roman" w:hAnsi="Times New Roman"/>
          <w:spacing w:val="-3"/>
          <w:sz w:val="24"/>
          <w:szCs w:val="24"/>
        </w:rPr>
        <w:t xml:space="preserve">является искрой священного огня, которую Бог отправил к вам из своего сердца. Это </w:t>
      </w:r>
      <w:r w:rsidRPr="008E0264">
        <w:rPr>
          <w:rFonts w:ascii="Times New Roman" w:hAnsi="Times New Roman"/>
          <w:spacing w:val="-2"/>
          <w:sz w:val="24"/>
          <w:szCs w:val="24"/>
        </w:rPr>
        <w:t xml:space="preserve">пламя называется трехлепестковым, потому что оно выражает первичные атрибуты </w:t>
      </w:r>
      <w:r w:rsidRPr="008E0264">
        <w:rPr>
          <w:rFonts w:ascii="Times New Roman" w:hAnsi="Times New Roman"/>
          <w:spacing w:val="-3"/>
          <w:sz w:val="24"/>
          <w:szCs w:val="24"/>
        </w:rPr>
        <w:t>Духа: мощь, мудрость и любовь.</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Мистики мировых религий вступили в контакт с божественной искрой и </w:t>
      </w:r>
      <w:r w:rsidRPr="008E0264">
        <w:rPr>
          <w:rFonts w:ascii="Times New Roman" w:hAnsi="Times New Roman"/>
          <w:sz w:val="24"/>
          <w:szCs w:val="24"/>
        </w:rPr>
        <w:t xml:space="preserve">описывают её как божественное семя внутри. Буддисты, например, говорят о </w:t>
      </w:r>
      <w:r w:rsidRPr="008E0264">
        <w:rPr>
          <w:rFonts w:ascii="Times New Roman" w:hAnsi="Times New Roman"/>
          <w:spacing w:val="-2"/>
          <w:sz w:val="24"/>
          <w:szCs w:val="24"/>
        </w:rPr>
        <w:t xml:space="preserve">«зародыше, чтобы стать </w:t>
      </w:r>
      <w:r w:rsidRPr="008E0264">
        <w:rPr>
          <w:rFonts w:ascii="Times New Roman" w:hAnsi="Times New Roman"/>
          <w:spacing w:val="-2"/>
          <w:sz w:val="24"/>
          <w:szCs w:val="24"/>
        </w:rPr>
        <w:lastRenderedPageBreak/>
        <w:t xml:space="preserve">Буддой», который живет в каждом живом существе. В </w:t>
      </w:r>
      <w:r w:rsidRPr="008E0264">
        <w:rPr>
          <w:rFonts w:ascii="Times New Roman" w:hAnsi="Times New Roman"/>
          <w:spacing w:val="-3"/>
          <w:sz w:val="24"/>
          <w:szCs w:val="24"/>
        </w:rPr>
        <w:t xml:space="preserve">традиции хинди говорят о «свете Духа», который укрыт в «тайной обители сердца» </w:t>
      </w:r>
      <w:r w:rsidRPr="008E0264">
        <w:rPr>
          <w:rFonts w:ascii="Times New Roman" w:hAnsi="Times New Roman"/>
          <w:spacing w:val="-5"/>
          <w:sz w:val="24"/>
          <w:szCs w:val="24"/>
        </w:rPr>
        <w:t>всех существ.</w:t>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Точно так же христианские теологи </w:t>
      </w:r>
      <w:r w:rsidRPr="008E0264">
        <w:rPr>
          <w:rFonts w:ascii="Times New Roman" w:hAnsi="Times New Roman"/>
          <w:spacing w:val="-2"/>
          <w:sz w:val="24"/>
          <w:szCs w:val="24"/>
          <w:lang w:val="en-US"/>
        </w:rPr>
        <w:t>XIV</w:t>
      </w:r>
      <w:r w:rsidRPr="008E0264">
        <w:rPr>
          <w:rFonts w:ascii="Times New Roman" w:hAnsi="Times New Roman"/>
          <w:b/>
          <w:bCs/>
          <w:spacing w:val="-2"/>
          <w:sz w:val="24"/>
          <w:szCs w:val="24"/>
        </w:rPr>
        <w:t xml:space="preserve"> </w:t>
      </w:r>
      <w:r w:rsidRPr="008E0264">
        <w:rPr>
          <w:rFonts w:ascii="Times New Roman" w:hAnsi="Times New Roman"/>
          <w:spacing w:val="-2"/>
          <w:sz w:val="24"/>
          <w:szCs w:val="24"/>
        </w:rPr>
        <w:t xml:space="preserve">столетия говорят о божественной </w:t>
      </w:r>
      <w:r w:rsidRPr="008E0264">
        <w:rPr>
          <w:rFonts w:ascii="Times New Roman" w:hAnsi="Times New Roman"/>
          <w:spacing w:val="1"/>
          <w:sz w:val="24"/>
          <w:szCs w:val="24"/>
        </w:rPr>
        <w:t>искре: «Семя Бога находится внутри нас».</w:t>
      </w:r>
    </w:p>
    <w:p w:rsidR="00363AA4" w:rsidRPr="008E0264" w:rsidRDefault="00363AA4" w:rsidP="00363AA4">
      <w:pPr>
        <w:shd w:val="clear" w:color="auto" w:fill="FFFFFF"/>
        <w:tabs>
          <w:tab w:val="left" w:pos="6576"/>
        </w:tabs>
        <w:spacing w:after="0" w:line="240" w:lineRule="auto"/>
        <w:ind w:firstLine="720"/>
        <w:jc w:val="both"/>
        <w:rPr>
          <w:rFonts w:ascii="Times New Roman" w:hAnsi="Times New Roman"/>
          <w:sz w:val="24"/>
          <w:szCs w:val="24"/>
        </w:rPr>
      </w:pPr>
      <w:r w:rsidRPr="008E0264">
        <w:rPr>
          <w:rFonts w:ascii="Times New Roman" w:hAnsi="Times New Roman"/>
          <w:sz w:val="24"/>
          <w:szCs w:val="24"/>
        </w:rPr>
        <w:t xml:space="preserve">Когда мы читаем веления, мы медитируем </w:t>
      </w:r>
      <w:r w:rsidRPr="008E0264">
        <w:rPr>
          <w:rFonts w:ascii="Times New Roman" w:hAnsi="Times New Roman"/>
          <w:spacing w:val="2"/>
          <w:sz w:val="24"/>
          <w:szCs w:val="24"/>
        </w:rPr>
        <w:t>на пламя в тайной обители</w:t>
      </w:r>
      <w:r w:rsidRPr="008E0264">
        <w:rPr>
          <w:rFonts w:ascii="Times New Roman" w:hAnsi="Times New Roman"/>
          <w:sz w:val="24"/>
          <w:szCs w:val="24"/>
        </w:rPr>
        <w:t xml:space="preserve"> </w:t>
      </w:r>
      <w:r w:rsidRPr="008E0264">
        <w:rPr>
          <w:rFonts w:ascii="Times New Roman" w:hAnsi="Times New Roman"/>
          <w:spacing w:val="-1"/>
          <w:sz w:val="24"/>
          <w:szCs w:val="24"/>
        </w:rPr>
        <w:t xml:space="preserve">сердца. Эта тайная обитель является вашей </w:t>
      </w:r>
      <w:r w:rsidRPr="008E0264">
        <w:rPr>
          <w:rFonts w:ascii="Times New Roman" w:hAnsi="Times New Roman"/>
          <w:sz w:val="24"/>
          <w:szCs w:val="24"/>
        </w:rPr>
        <w:t xml:space="preserve">личной комнатой для медитадий, вашим </w:t>
      </w:r>
      <w:r w:rsidRPr="008E0264">
        <w:rPr>
          <w:rFonts w:ascii="Times New Roman" w:hAnsi="Times New Roman"/>
          <w:spacing w:val="-1"/>
          <w:sz w:val="24"/>
          <w:szCs w:val="24"/>
        </w:rPr>
        <w:t xml:space="preserve">внутренним замком, так ее называла </w:t>
      </w:r>
      <w:r w:rsidRPr="008E0264">
        <w:rPr>
          <w:rFonts w:ascii="Times New Roman" w:hAnsi="Times New Roman"/>
          <w:spacing w:val="1"/>
          <w:sz w:val="24"/>
          <w:szCs w:val="24"/>
        </w:rPr>
        <w:t>Тереза Авильская. В традиции хинди</w:t>
      </w:r>
      <w:r w:rsidRPr="008E0264">
        <w:rPr>
          <w:rFonts w:ascii="Times New Roman" w:hAnsi="Times New Roman"/>
          <w:sz w:val="24"/>
          <w:szCs w:val="24"/>
        </w:rPr>
        <w:t xml:space="preserve"> </w:t>
      </w:r>
      <w:r w:rsidRPr="008E0264">
        <w:rPr>
          <w:rFonts w:ascii="Times New Roman" w:hAnsi="Times New Roman"/>
          <w:spacing w:val="-5"/>
          <w:sz w:val="24"/>
          <w:szCs w:val="24"/>
        </w:rPr>
        <w:t xml:space="preserve">преданный визуализирует драгоценный остров в своем сердце. Там он видит себя </w:t>
      </w:r>
      <w:r w:rsidRPr="008E0264">
        <w:rPr>
          <w:rFonts w:ascii="Times New Roman" w:hAnsi="Times New Roman"/>
          <w:spacing w:val="-1"/>
          <w:sz w:val="24"/>
          <w:szCs w:val="24"/>
        </w:rPr>
        <w:t>перед прекрасным алтарем, где он боготворит своего учителя в глубокой медитации.</w:t>
      </w:r>
    </w:p>
    <w:p w:rsidR="00363AA4" w:rsidRPr="008E0264" w:rsidRDefault="00363AA4" w:rsidP="00363AA4">
      <w:pPr>
        <w:shd w:val="clear" w:color="auto" w:fill="FFFFFF"/>
        <w:tabs>
          <w:tab w:val="left" w:pos="9734"/>
        </w:tabs>
        <w:spacing w:after="0" w:line="240" w:lineRule="auto"/>
        <w:ind w:firstLine="720"/>
        <w:jc w:val="both"/>
        <w:rPr>
          <w:rFonts w:ascii="Times New Roman" w:hAnsi="Times New Roman"/>
          <w:sz w:val="24"/>
          <w:szCs w:val="24"/>
        </w:rPr>
      </w:pPr>
      <w:r w:rsidRPr="008E0264">
        <w:rPr>
          <w:rFonts w:ascii="Times New Roman" w:hAnsi="Times New Roman"/>
          <w:spacing w:val="2"/>
          <w:sz w:val="24"/>
          <w:szCs w:val="24"/>
        </w:rPr>
        <w:t xml:space="preserve">Иисус имел ввиду, что мы входим в тайную обитель сердца, когда сказал: </w:t>
      </w:r>
      <w:r w:rsidRPr="008E0264">
        <w:rPr>
          <w:rFonts w:ascii="Times New Roman" w:hAnsi="Times New Roman"/>
          <w:spacing w:val="1"/>
          <w:sz w:val="24"/>
          <w:szCs w:val="24"/>
        </w:rPr>
        <w:t xml:space="preserve">«Когда ты молишься, войди в закрытое место, и когда ты закрыл дверь, молись Отцу </w:t>
      </w:r>
      <w:r w:rsidRPr="008E0264">
        <w:rPr>
          <w:rFonts w:ascii="Times New Roman" w:hAnsi="Times New Roman"/>
          <w:sz w:val="24"/>
          <w:szCs w:val="24"/>
        </w:rPr>
        <w:t>тайно, и твой Отец, который видит тайно, вознаградит тебя открыто».</w:t>
      </w:r>
      <w:r w:rsidRPr="008E0264">
        <w:rPr>
          <w:rFonts w:ascii="Times New Roman" w:hAnsi="Times New Roman"/>
          <w:sz w:val="24"/>
          <w:szCs w:val="24"/>
        </w:rPr>
        <w:tab/>
      </w:r>
    </w:p>
    <w:p w:rsidR="00363AA4" w:rsidRPr="008E0264" w:rsidRDefault="00363AA4" w:rsidP="00363AA4">
      <w:pPr>
        <w:shd w:val="clear" w:color="auto" w:fill="FFFFFF"/>
        <w:spacing w:after="0" w:line="240" w:lineRule="auto"/>
        <w:ind w:firstLine="720"/>
        <w:jc w:val="both"/>
        <w:rPr>
          <w:rFonts w:ascii="Times New Roman" w:hAnsi="Times New Roman"/>
          <w:sz w:val="24"/>
          <w:szCs w:val="24"/>
        </w:rPr>
      </w:pPr>
      <w:r w:rsidRPr="008E0264">
        <w:rPr>
          <w:rFonts w:ascii="Times New Roman" w:hAnsi="Times New Roman"/>
          <w:spacing w:val="5"/>
          <w:sz w:val="24"/>
          <w:szCs w:val="24"/>
        </w:rPr>
        <w:t xml:space="preserve">Нижняя фигура на схеме вашего Божественного Я изображает вас на </w:t>
      </w:r>
      <w:r w:rsidRPr="008E0264">
        <w:rPr>
          <w:rFonts w:ascii="Times New Roman" w:hAnsi="Times New Roman"/>
          <w:spacing w:val="-1"/>
          <w:sz w:val="24"/>
          <w:szCs w:val="24"/>
        </w:rPr>
        <w:t xml:space="preserve">духовном пути, окруженного фиолетовым пламенем и защищенным белым светом </w:t>
      </w:r>
      <w:r w:rsidRPr="008E0264">
        <w:rPr>
          <w:rFonts w:ascii="Times New Roman" w:hAnsi="Times New Roman"/>
          <w:spacing w:val="2"/>
          <w:sz w:val="24"/>
          <w:szCs w:val="24"/>
        </w:rPr>
        <w:t xml:space="preserve">Бога. Душа - живой потенциал Бога – та ваша часть, которая смертна, но которая </w:t>
      </w:r>
      <w:r w:rsidRPr="008E0264">
        <w:rPr>
          <w:rFonts w:ascii="Times New Roman" w:hAnsi="Times New Roman"/>
          <w:spacing w:val="1"/>
          <w:sz w:val="24"/>
          <w:szCs w:val="24"/>
        </w:rPr>
        <w:t>может стать бессмертной.</w:t>
      </w:r>
    </w:p>
    <w:p w:rsidR="00363AA4" w:rsidRDefault="00363AA4" w:rsidP="00363AA4">
      <w:pPr>
        <w:shd w:val="clear" w:color="auto" w:fill="FFFFFF"/>
        <w:spacing w:after="0" w:line="240" w:lineRule="auto"/>
        <w:ind w:firstLine="720"/>
        <w:jc w:val="both"/>
        <w:rPr>
          <w:rFonts w:ascii="Times New Roman" w:hAnsi="Times New Roman"/>
          <w:spacing w:val="-1"/>
          <w:sz w:val="24"/>
          <w:szCs w:val="24"/>
        </w:rPr>
      </w:pPr>
      <w:r w:rsidRPr="008E0264">
        <w:rPr>
          <w:rFonts w:ascii="Times New Roman" w:hAnsi="Times New Roman"/>
          <w:spacing w:val="2"/>
          <w:sz w:val="24"/>
          <w:szCs w:val="24"/>
        </w:rPr>
        <w:t xml:space="preserve">Цель эволюции вашей души на земле заключается в том, чтобы развить </w:t>
      </w:r>
      <w:r w:rsidRPr="008E0264">
        <w:rPr>
          <w:rFonts w:ascii="Times New Roman" w:hAnsi="Times New Roman"/>
          <w:spacing w:val="1"/>
          <w:sz w:val="24"/>
          <w:szCs w:val="24"/>
        </w:rPr>
        <w:t>самоовладение, сбалансировать карму, выполнить свою миссию на земле, чтобы вы</w:t>
      </w:r>
      <w:r w:rsidRPr="008E0264">
        <w:rPr>
          <w:rFonts w:ascii="Times New Roman" w:hAnsi="Times New Roman"/>
          <w:sz w:val="24"/>
          <w:szCs w:val="24"/>
        </w:rPr>
        <w:t xml:space="preserve"> </w:t>
      </w:r>
      <w:r w:rsidRPr="008E0264">
        <w:rPr>
          <w:rFonts w:ascii="Times New Roman" w:hAnsi="Times New Roman"/>
          <w:spacing w:val="2"/>
          <w:sz w:val="24"/>
          <w:szCs w:val="24"/>
        </w:rPr>
        <w:t xml:space="preserve">могли возвратиться в духовные измерения, которые являются вашим настоящим </w:t>
      </w:r>
      <w:r w:rsidRPr="008E0264">
        <w:rPr>
          <w:rFonts w:ascii="Times New Roman" w:hAnsi="Times New Roman"/>
          <w:sz w:val="24"/>
          <w:szCs w:val="24"/>
        </w:rPr>
        <w:t xml:space="preserve">домом. Когда ваша душа, наконец, воспарит и вознесется к Богу, в небесный мир, </w:t>
      </w:r>
      <w:r w:rsidRPr="008E0264">
        <w:rPr>
          <w:rFonts w:ascii="Times New Roman" w:hAnsi="Times New Roman"/>
          <w:spacing w:val="2"/>
          <w:sz w:val="24"/>
          <w:szCs w:val="24"/>
        </w:rPr>
        <w:t xml:space="preserve">вы станете Вознесенным Владыкой, свободным от кармы и новых перерождений Высокочастотная энергия фиолетового пламени может помочь вам достичь этой </w:t>
      </w:r>
      <w:r w:rsidRPr="008E0264">
        <w:rPr>
          <w:rFonts w:ascii="Times New Roman" w:hAnsi="Times New Roman"/>
          <w:spacing w:val="-1"/>
          <w:sz w:val="24"/>
          <w:szCs w:val="24"/>
        </w:rPr>
        <w:t>цели быстрее.</w:t>
      </w:r>
    </w:p>
    <w:p w:rsidR="008E0264" w:rsidRDefault="008E0264" w:rsidP="00363AA4">
      <w:pPr>
        <w:shd w:val="clear" w:color="auto" w:fill="FFFFFF"/>
        <w:spacing w:after="0" w:line="240" w:lineRule="auto"/>
        <w:ind w:firstLine="720"/>
        <w:jc w:val="both"/>
        <w:rPr>
          <w:rFonts w:ascii="Times New Roman" w:hAnsi="Times New Roman"/>
          <w:spacing w:val="-1"/>
          <w:sz w:val="24"/>
          <w:szCs w:val="24"/>
        </w:rPr>
      </w:pPr>
    </w:p>
    <w:p w:rsidR="008E0264" w:rsidRDefault="008E0264" w:rsidP="00363AA4">
      <w:pPr>
        <w:shd w:val="clear" w:color="auto" w:fill="FFFFFF"/>
        <w:spacing w:after="0" w:line="240" w:lineRule="auto"/>
        <w:ind w:firstLine="720"/>
        <w:jc w:val="both"/>
        <w:rPr>
          <w:rFonts w:ascii="Times New Roman" w:hAnsi="Times New Roman"/>
          <w:spacing w:val="-1"/>
          <w:sz w:val="24"/>
          <w:szCs w:val="24"/>
        </w:rPr>
      </w:pPr>
    </w:p>
    <w:p w:rsidR="008E0264" w:rsidRPr="006F3911" w:rsidRDefault="008E0264" w:rsidP="008E0264">
      <w:pPr>
        <w:spacing w:after="0" w:line="240" w:lineRule="auto"/>
        <w:ind w:firstLine="539"/>
        <w:jc w:val="center"/>
        <w:rPr>
          <w:rFonts w:ascii="Times New Roman" w:hAnsi="Times New Roman"/>
          <w:b/>
          <w:sz w:val="24"/>
          <w:szCs w:val="24"/>
        </w:rPr>
      </w:pPr>
      <w:r w:rsidRPr="006F3911">
        <w:rPr>
          <w:rFonts w:ascii="Times New Roman" w:hAnsi="Times New Roman"/>
          <w:b/>
          <w:sz w:val="24"/>
          <w:szCs w:val="24"/>
        </w:rPr>
        <w:t xml:space="preserve">.   Я ЕСМЬ ПРИСУТСТВИЕ </w:t>
      </w:r>
    </w:p>
    <w:p w:rsidR="008E0264" w:rsidRPr="006F3911" w:rsidRDefault="008E0264" w:rsidP="008E0264">
      <w:pPr>
        <w:spacing w:after="0" w:line="240" w:lineRule="auto"/>
        <w:ind w:firstLine="539"/>
        <w:jc w:val="center"/>
        <w:rPr>
          <w:rFonts w:ascii="Times New Roman" w:hAnsi="Times New Roman"/>
          <w:b/>
          <w:sz w:val="24"/>
          <w:szCs w:val="24"/>
        </w:rPr>
      </w:pPr>
      <w:r w:rsidRPr="006F3911">
        <w:rPr>
          <w:rFonts w:ascii="Times New Roman" w:hAnsi="Times New Roman"/>
          <w:b/>
          <w:sz w:val="24"/>
          <w:szCs w:val="24"/>
        </w:rPr>
        <w:t xml:space="preserve"> И КАУЗАЛЬНОЕ ТЕЛО</w:t>
      </w:r>
    </w:p>
    <w:p w:rsidR="008E0264" w:rsidRPr="006F3911" w:rsidRDefault="008E0264" w:rsidP="008E0264">
      <w:pPr>
        <w:spacing w:after="0" w:line="240" w:lineRule="auto"/>
        <w:ind w:firstLine="539"/>
        <w:jc w:val="both"/>
        <w:rPr>
          <w:rFonts w:ascii="Times New Roman" w:hAnsi="Times New Roman"/>
          <w:b/>
          <w:sz w:val="24"/>
          <w:szCs w:val="24"/>
        </w:rPr>
      </w:pP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Могущественное Я ЕСМЬ Присутствие – это точная копия Солнца, это Дух Божий, индивидуализированный для каждой души, созданной Всевышним.  Из сердца  Могущественного Я ЕСМЬ Присутствия течет Энергия в четыре нижних тела человека для развития души в Материальном мире. Буддисты называют его Дхармакайей, индуисты – Брахманом.</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В зависимости от устремленности души к Богу, Я ЕСМЬ Присутствие может быть либо приближено к человеку, либо находиться в Небесах. «Приблизьтесь к Богу и (Он) приблизится к вам» – говорится в Писаниях.</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Могущественному Я ЕСМЬ Присутствию должна принадлежать  первая Любовь, признание и поклонение души во все времена.</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Впервые очень подробно о Могущественном Я ЕСМЬ Присутствии было рассказано человечеству в книгах Годфри Рэя Кинга «Магическое Присутствие» и «Беседы о Я ЕСМЬ». Вот некоторые выдержки из этих книг:</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«Это Присутствие – Могущественный Внутренний Учитель, Божественное Я каждого человека. И если человек признает, принимает, понимает и чувствует это Могущественное Я ЕСМЬ Присутствие, то Его безграничные Силы высвобождаются в его распоряжение…</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Посредством своего сознания каждый человек способен высвобождать безграничную Силу Возлюбленного Могущественного Я ЕСМЬ Присутствия. Подчинив свои внешние физические и умственные способности дисциплине, и заставив их повиноваться своему сознательному указу Совершенства, человек становится способным проводить через себя огромную Силу и использовать ее конструктивно…</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Только через Я ЕСМЬ человечество может освободиться от своего эгоизма и жадности. Тогда все придут к полноте использования вечного изобилия, которое ожидает своей очереди, чтобы служить человечеству. Каждый индивидуум является открытой </w:t>
      </w:r>
      <w:r w:rsidRPr="006F3911">
        <w:rPr>
          <w:rFonts w:ascii="Times New Roman" w:hAnsi="Times New Roman"/>
          <w:sz w:val="24"/>
          <w:szCs w:val="24"/>
        </w:rPr>
        <w:lastRenderedPageBreak/>
        <w:t>дверью ко всему Совершенству, но это Совершенство может проявиться на Земле, только когда внешнее «я» поддерживает свои каналы в чистоте и гармонии благодаря поклонению и принятию Могущественного Я ЕСМЬ Присутствия. Через принятие и удержание внимания на Я ЕСМЬ Присутствии индивидуум может в любой момент притянуть любое благо, необходимое для использования во внешнем мире. Таким образом, он может принять в свой мир все, что только пожелает…</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Если человек отказывается принять свое Я ЕСМЬ Присутствие, этим он отказывается от всякого блага и от Источника, который его дает. Поскольку Жизнь есть великое Бого-Пламя, откуда все берет свое начало, то, поступая так,  он отказывается от Жизни. Следовательно, он сам выбирает свой удел –  это распад, которым индивидуум внешней деятельностью своего сознания позволяет окрашивать свой Поток Жизни…</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Средний человек проживает жизнь за жизнью, ни разу даже не послав Любви и благодарности своему Могущественному Я ЕСМЬ Присутствию за Энергию, безостановочно текущую через его ум и тело; за Субстанцию, которую он использует в своем теле и мире, и еще за сотню благих вещей, которыми он постоянно окружен, которыми пользуется и наслаждается; но, тем не менее, ничего не дает от себя взамен.</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Многие люди несут в себе чувство недовольства Жизнью, обвиняя ее за свои страдания и неудачи, в то время как выражение даже малейшей благодарности и Любви по отношению к Я ЕСМЬ Присутствию в каждом человеческом сердце, могло бы трансмутировать любой разлад, преобразив его в мир и Любовь, при этом высвобождая Совершенство Жизни во внешнюю деятельность индивидуума.</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Человеческие существа находят время любить собак, кошек, еду, одежду, деньги, бриллианты, людей и еще тысячу разных вещей; но весьма редко случается, чтобы индивидуум уделял хотя бы пять минут в своей жизни, чтобы любить свою собственную Божественность – однако же, ежесекундно использует ее Жизнь и Энергию, благодаря которым наслаждается  всем этим. Даже те, кто говорят, что любят Бога, практически не высказывают никакой признательности   Могущественному Я ЕСМЬ Присутствию в самих себе и никакой благодарности не исходит от них за все благо, которое пришло в жизнь.</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Это не значит, что мы не должны лить Любовь всему и всем, живущим во внешнем мире; но мы определенно должны любить Божественное внутри себя в первую очередь и больше, чем любую внешнюю вещь или личность. Это именно та самая Жизнь и Сознание, благодаря которым, мы существуем… </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Та ваша часть, которая говорит «Я ЕСМЬ», суть Жизнь, Разум и Сила, движущаяся в вашем физическом теле. Когда противоречивые привычки разлада сознания атомов вашего физического тела собирают настолько сильный импульс, что Свет Могущественного Я ЕСМЬ Присутствия не может больше расширяться и, следовательно, не может поддерживать исполнение конструктивного плана Жизни, ваш Внутренний Владыка начинает уменьшать поток своей Энергии и, в итоге, уходит совсем.</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Есть только одна причина, вызывающая то, что в мире называют смертью, – это  недостаточное количество Жидкого Света в нервных каналах. Свет излучает Связующую Силу, которая связывает атомы, составляющие плотское тело. Этот Жидкий Свет имеется в распоряжении и приходит только от Могущественного Я ЕСМЬ Присутствия Вселенной. Внешнее одеяние – это вместилище, куда это Присутствие изливает свой Свет только для конструктивной цели и использования. Если выполнению этой цели постоянно мешают, Свет уходит и плотское тело, которому суждено было стать Храмом Всевышнего Бога Живого, разрушается.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Опыт, называемый смертью, является постоянным укором человечеству и напоминанием персональному «я» о его непослушании персональному Божьему Плану, Божественному Пути Жизни…</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Если ученик с твердой решимостью признает и принимает свое Могущественное Я ЕСМЬ Присутствие – взывает к Нему постоянно и искренне, стремясь достичь Его, любит </w:t>
      </w:r>
      <w:r w:rsidRPr="006F3911">
        <w:rPr>
          <w:rFonts w:ascii="Times New Roman" w:hAnsi="Times New Roman"/>
          <w:sz w:val="24"/>
          <w:szCs w:val="24"/>
        </w:rPr>
        <w:lastRenderedPageBreak/>
        <w:t>и благодарит за его удивительную Жизнь, которую он ежедневно использует и во сне, и наяву, – он настолько поднимет свое внешнее сознание, что сможет узнать, увидеть и испытать на собственном опыте ответ на каждый свой вопрос, и найти  разрешение любой возникшей у него проблемы.</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Самая большая и важная деятельность Жизни – это Любовь, Преданность и Благодарность Жизни за все, что она дает нам. Когда, благодаря постоянному поклонению Могущественному Я ЕСМЬ Присутствию и непрестанному признанию только Совершенства Жизни, наше внешнее сознание возвысится, тогда все человеческие привычки и искажения исчезнут, и мы будем выражать только Свет. Это есть сознание Вознесенного Владыки»…</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«Ваше Могущественное Я ЕМЬ Присутствие – это Истина, Путь и Жизнь. Ваше Могущественное Я ЕМЬ Присутствие – это Свет, просвещающий каждого человека, приходящего в мир. Ваше Могущественное Я ЕМЬ Присутствие – это ваш Направляющий Разум, ваша Неисчерпаемая, Поддерживающая Энергия. Ваше Могущественное Я ЕМЬ Присутствие – это Глас Истины, звучащий в вашем сердце, это Свет, опечатывающий вас в Его Пылающем Присутствии, это ваше Вечное Кольцо Защиты, через которое не может пройти ни одно человеческое творение, это ваше Вечное Хранилище Неиссякаемой Энергии, которую вы можете высвободить по своему желанию, произнеся осознанный указ. Ваше Могущественное Я ЕМЬ Присутствие – это Фонтан Вечной Молодости и Красоты, которые вы можете призвать в действие и в проявление в свою человеческую форму прямо здесь и сейчас. Ваше Могущественное Я ЕМЬ Присутствие – это Воскресение и Жизнь вашего тела и вашей активной жизни до того Совершенства, которого так сильно жаждет сердце каждого человека…</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Я ЕСМЬ Присутствие представляет совершенную Силу Вселенной, которая способна помочь вам исправить себя. Так позвольте же ему изливать свои Энергии до тех пор, пока оно не вымоет вас начисто.</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Когда ваше внимание непоколебимо удерживается на Я ЕСМЬ Присутствии, которым вы являетесь, то ваше тело становится похожим на пористую губку, через которую проникает чистая Энергия, освобождающая ее от всех нечистот.</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Если вы перестанете допускать в себя вибрации разлада, то поток Я ЕСМЬ Присутствия автоматически очистит вас от всех искажений. Таким образом, в ваших руках безграничная Сила, которая усилит ваши правомерные указы.</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Даже наука подтверждает, что клетки человеческого тела обновляются менее, чем за год; значит, если не допускать в себя вибрации разлада и дисгармонии в течение одного лишь года, то разум и тело начнут излучать сияние Вечной Молодости и совершенства…</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Ученик, обладающий достаточной силой стоять, полагаясь лишь на собственное Могущественное Я ЕСМЬ Присутствие, ни на мгновение, не отдаляясь от его Силы, обнаружит, что неизменно поднимается к Могущественному Совершенству, навеки освобождаясь от всех ограничивавших его прежде представлений и чувств. Воистину, счастливы те, кто способен удерживать себя в единстве с этим Могущественным Я ЕСМЬ Присутствием»</w:t>
      </w:r>
      <w:r w:rsidRPr="006F3911">
        <w:rPr>
          <w:rFonts w:ascii="Times New Roman" w:hAnsi="Times New Roman"/>
          <w:sz w:val="24"/>
          <w:szCs w:val="24"/>
          <w:vertAlign w:val="superscript"/>
        </w:rPr>
        <w:t xml:space="preserve"> 23</w:t>
      </w:r>
      <w:r w:rsidRPr="006F3911">
        <w:rPr>
          <w:rFonts w:ascii="Times New Roman" w:hAnsi="Times New Roman"/>
          <w:sz w:val="24"/>
          <w:szCs w:val="24"/>
        </w:rPr>
        <w:t>.</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Я ЕСМЬ Присутствие окружено сферами Каузального Тела, хранящими все записи благих поступков человека за века воплощений на Земле. Там запечатаны все его таланты. Цвета сфер соответствуют семи основным Лучам. Сферы идут от центра в таком порядке: белая, желтая, розовая, фиолетовая, лилово-золотая, зеленая и голубая.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Дары Святого Духа сходят из этих сфер. Самая меньшая из них – белая, соответствует Лучу Чистоты, несущему дар чудотворения.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Следующая сфера – желтая. Из этой сферы сходят дары Мудрости и слово знания.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Дар различения духов душа может получить из розовой сферы, если обретет достижения на Луче Любви.</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Фиолетовая сфера соответствует трансмутирующему Лучу, который несет дар чудотворения алхимику, достигшему высокого уровня сознания.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lastRenderedPageBreak/>
        <w:t>Следующая сфера – лиловая с желтым сверканием. Из этой сферы по Кристальной Струне сходит дар языков и толкование языков тем, кто обрел достижения на  Шестом Луче Служения.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Из изумрудной сферы дается дар целительства тем, кто во многих веках служил Богу и обрел чистоту, необходимую для прохождения Света через его проводники страждущим душам.</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Дар веры  в Волю Бога человек получает на Голубом Луче Силы  из голубой сферы.</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Эти дары Святого Духа, о которых говорится в Писаниях, человек может получить, если будет просить свое Я ЕСМЬ Присутствие об их схождении. Но прежде всех даров Вознесенные Владыки рекомендуют ученикам просить  дар различения духов, чтобы суметь пройти все свои испытания на Пути и не пасть вновь, как в былые века, жертвой интриг падших ангелов, которые в наше время вновь пришли со своими лжеучениями.</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Проявив таланты, хранящиеся в Каузальном Теле, ученик с большей пользой сможет послужить человечеству ради его освобождения.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Свет, сходящий по Кристальной Струне из Я ЕСМЬ Присутствия в сердце светоносца, питает все его существо здесь внизу, а также льется через его сердце и чакры в мир. Светом, изливающимся через сердца святых, Бог излечивает народы, обращает мир от смерти к Жизни. </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Чела на Пути стремятся к отдаванию – в этом состоит смысл Стези. Устремляя свою Любовь к Я ЕСМЬ Присутствию и позволяя Свету Бога изливаться через  сердце и чакры, он ощущает, как его сознание струится в вечно расширяющихся волнах. Так человек вбирает в себя Сознание Всевышнего и становится единым с Ним.</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Сен-Жермен в своей книге «Алхимия» говорит: «Если вы обладаете Его Сознанием, тогда для каждого из вас осуществление желаемого возможно прямо сейчас…  А если что-то не осуществляется мгновенно, значит у вас недостаточно Его Сознания!»</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Я ЕСМЬ Присутствие, Каузальное Тело и Святое Я Христа вместе образуют Высшее Я человека. </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 xml:space="preserve">Многие книги Учений Вознесенных Владык, переданных через Марка Л. и Элизабет Клэр Профет, а также книги Годфри Рэя Кинга «Магическое Присутствие» и «Беседы о Я ЕСМЬ» рассказывают о том, как достичь единства со своим Высшим Я и слиться с Богом. </w:t>
      </w:r>
    </w:p>
    <w:p w:rsidR="008E0264" w:rsidRPr="006F3911" w:rsidRDefault="008E0264" w:rsidP="008E0264">
      <w:pPr>
        <w:spacing w:after="0" w:line="240" w:lineRule="auto"/>
        <w:ind w:firstLine="539"/>
        <w:jc w:val="both"/>
        <w:rPr>
          <w:rFonts w:ascii="Times New Roman" w:hAnsi="Times New Roman"/>
          <w:sz w:val="24"/>
          <w:szCs w:val="24"/>
        </w:rPr>
      </w:pPr>
      <w:r w:rsidRPr="006F3911">
        <w:rPr>
          <w:rFonts w:ascii="Times New Roman" w:hAnsi="Times New Roman"/>
          <w:sz w:val="24"/>
          <w:szCs w:val="24"/>
        </w:rPr>
        <w:t>В книге Годфри Рэя Кинга «Беседы о Я ЕСМЬ», а также в книге «Мантры, медитации и динамические веления», составленной Марком Л. И Элизабет Клэр Профет дано много призывов и велений к Могущественному Я ЕСМЬ Присутствию, применяя которые, ученики смогут обрести вознесение по окончании воплощения.</w:t>
      </w:r>
    </w:p>
    <w:p w:rsidR="008E0264" w:rsidRPr="008E0264" w:rsidRDefault="008E0264" w:rsidP="00363AA4">
      <w:pPr>
        <w:shd w:val="clear" w:color="auto" w:fill="FFFFFF"/>
        <w:spacing w:after="0" w:line="240" w:lineRule="auto"/>
        <w:ind w:firstLine="720"/>
        <w:jc w:val="both"/>
        <w:rPr>
          <w:rFonts w:ascii="Times New Roman" w:hAnsi="Times New Roman"/>
          <w:spacing w:val="-1"/>
          <w:sz w:val="24"/>
          <w:szCs w:val="24"/>
        </w:rPr>
      </w:pPr>
    </w:p>
    <w:p w:rsidR="00363AA4" w:rsidRPr="00363AA4" w:rsidRDefault="00363AA4" w:rsidP="00363AA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16A5C" w:rsidRDefault="00D16A5C"/>
    <w:sectPr w:rsidR="00D16A5C" w:rsidSect="00D16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3AA4"/>
    <w:rsid w:val="00363AA4"/>
    <w:rsid w:val="008E0264"/>
    <w:rsid w:val="00D16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2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2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2936</Words>
  <Characters>16739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SSG</dc:creator>
  <cp:keywords/>
  <dc:description/>
  <cp:lastModifiedBy>SSG</cp:lastModifiedBy>
  <cp:revision>1</cp:revision>
  <dcterms:created xsi:type="dcterms:W3CDTF">2012-03-09T17:49:00Z</dcterms:created>
  <dcterms:modified xsi:type="dcterms:W3CDTF">2012-03-09T18:13:00Z</dcterms:modified>
</cp:coreProperties>
</file>